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AC2A0" w14:textId="77777777" w:rsidR="00B3435B" w:rsidRPr="00B3435B" w:rsidRDefault="00B3435B" w:rsidP="00B3435B">
      <w:r w:rsidRPr="00B3435B">
        <w:rPr>
          <w:b/>
          <w:bCs/>
        </w:rPr>
        <w:t>To:</w:t>
      </w:r>
      <w:r w:rsidRPr="00B3435B">
        <w:t xml:space="preserve"> An </w:t>
      </w:r>
      <w:proofErr w:type="spellStart"/>
      <w:r w:rsidRPr="00B3435B">
        <w:t>Coimisiún</w:t>
      </w:r>
      <w:proofErr w:type="spellEnd"/>
      <w:r w:rsidRPr="00B3435B">
        <w:t xml:space="preserve"> Pleanála</w:t>
      </w:r>
      <w:r w:rsidRPr="00B3435B">
        <w:br/>
        <w:t>64 Marlborough Street</w:t>
      </w:r>
      <w:r w:rsidRPr="00B3435B">
        <w:br/>
        <w:t>Dublin 1</w:t>
      </w:r>
    </w:p>
    <w:p w14:paraId="56F952E9" w14:textId="77777777" w:rsidR="00B3435B" w:rsidRPr="00035B60" w:rsidRDefault="00B3435B" w:rsidP="00B3435B">
      <w:pPr>
        <w:rPr>
          <w:szCs w:val="22"/>
        </w:rPr>
      </w:pPr>
      <w:r w:rsidRPr="00035B60">
        <w:rPr>
          <w:b/>
          <w:bCs/>
          <w:szCs w:val="22"/>
        </w:rPr>
        <w:t>Re: Third-party appeal against grant of planning permission</w:t>
      </w:r>
      <w:r w:rsidRPr="00035B60">
        <w:rPr>
          <w:szCs w:val="22"/>
        </w:rPr>
        <w:br/>
      </w:r>
      <w:r w:rsidRPr="00035B60">
        <w:rPr>
          <w:b/>
          <w:bCs/>
          <w:szCs w:val="22"/>
        </w:rPr>
        <w:t>Planning Reference:</w:t>
      </w:r>
      <w:r w:rsidRPr="00035B60">
        <w:rPr>
          <w:szCs w:val="22"/>
        </w:rPr>
        <w:t xml:space="preserve"> D26A/0008/WEB</w:t>
      </w:r>
      <w:r w:rsidRPr="00035B60">
        <w:rPr>
          <w:szCs w:val="22"/>
        </w:rPr>
        <w:br/>
      </w:r>
      <w:r w:rsidRPr="00035B60">
        <w:rPr>
          <w:b/>
          <w:bCs/>
          <w:szCs w:val="22"/>
        </w:rPr>
        <w:t>Applicant:</w:t>
      </w:r>
      <w:r w:rsidRPr="00035B60">
        <w:rPr>
          <w:szCs w:val="22"/>
        </w:rPr>
        <w:t xml:space="preserve"> Amirite Limited</w:t>
      </w:r>
      <w:r w:rsidRPr="00035B60">
        <w:rPr>
          <w:szCs w:val="22"/>
        </w:rPr>
        <w:br/>
      </w:r>
      <w:r w:rsidRPr="00035B60">
        <w:rPr>
          <w:b/>
          <w:bCs/>
          <w:szCs w:val="22"/>
        </w:rPr>
        <w:t>Site:</w:t>
      </w:r>
      <w:r w:rsidRPr="00035B60">
        <w:rPr>
          <w:szCs w:val="22"/>
        </w:rPr>
        <w:t xml:space="preserve"> Barn Close, Barn Close Lodge, </w:t>
      </w:r>
      <w:proofErr w:type="spellStart"/>
      <w:r w:rsidRPr="00035B60">
        <w:rPr>
          <w:szCs w:val="22"/>
        </w:rPr>
        <w:t>Beechlands</w:t>
      </w:r>
      <w:proofErr w:type="spellEnd"/>
      <w:r w:rsidRPr="00035B60">
        <w:rPr>
          <w:szCs w:val="22"/>
        </w:rPr>
        <w:t xml:space="preserve"> and Shanganagh Castle, Shanganagh Road, Shankill, Dublin 18</w:t>
      </w:r>
      <w:r w:rsidRPr="00035B60">
        <w:rPr>
          <w:szCs w:val="22"/>
        </w:rPr>
        <w:br/>
      </w:r>
      <w:r w:rsidRPr="00035B60">
        <w:rPr>
          <w:b/>
          <w:bCs/>
          <w:szCs w:val="22"/>
        </w:rPr>
        <w:t>Decision date:</w:t>
      </w:r>
      <w:r w:rsidRPr="00035B60">
        <w:rPr>
          <w:szCs w:val="22"/>
        </w:rPr>
        <w:t xml:space="preserve"> 15 September 2026</w:t>
      </w:r>
    </w:p>
    <w:p w14:paraId="35EE85DE" w14:textId="77777777" w:rsidR="00B3435B" w:rsidRPr="00035B60" w:rsidRDefault="00B3435B" w:rsidP="00B3435B">
      <w:pPr>
        <w:rPr>
          <w:szCs w:val="22"/>
        </w:rPr>
      </w:pPr>
      <w:r w:rsidRPr="00035B60">
        <w:rPr>
          <w:szCs w:val="22"/>
        </w:rPr>
        <w:t>Dear Sir/Madam,</w:t>
      </w:r>
    </w:p>
    <w:p w14:paraId="1A926B98" w14:textId="4B8D3BEA" w:rsidR="00B3435B" w:rsidRPr="00035B60" w:rsidRDefault="00B3435B" w:rsidP="00B3435B">
      <w:pPr>
        <w:rPr>
          <w:szCs w:val="22"/>
        </w:rPr>
      </w:pPr>
      <w:r w:rsidRPr="00035B60">
        <w:rPr>
          <w:szCs w:val="22"/>
        </w:rPr>
        <w:t xml:space="preserve">I wish to appeal the decision of Dún Laoghaire-Rathdown County Council </w:t>
      </w:r>
      <w:r w:rsidR="00272867" w:rsidRPr="00035B60">
        <w:rPr>
          <w:szCs w:val="22"/>
        </w:rPr>
        <w:t xml:space="preserve">(DLRCOCO) </w:t>
      </w:r>
      <w:r w:rsidRPr="00035B60">
        <w:rPr>
          <w:szCs w:val="22"/>
        </w:rPr>
        <w:t>to grant planning permission for the above development.</w:t>
      </w:r>
    </w:p>
    <w:p w14:paraId="5BF7F178" w14:textId="77777777" w:rsidR="006356E8" w:rsidRPr="006356E8" w:rsidRDefault="006356E8" w:rsidP="006356E8">
      <w:pPr>
        <w:rPr>
          <w:szCs w:val="22"/>
        </w:rPr>
      </w:pPr>
      <w:r w:rsidRPr="006356E8">
        <w:rPr>
          <w:szCs w:val="22"/>
        </w:rPr>
        <w:t>I wish to appeal the decision of Dún Laoghaire-Rathdown County Council (DLRCOCO) to grant planning permission for the above development.</w:t>
      </w:r>
    </w:p>
    <w:p w14:paraId="51F77A09" w14:textId="77777777" w:rsidR="006356E8" w:rsidRPr="006356E8" w:rsidRDefault="006356E8" w:rsidP="006356E8">
      <w:pPr>
        <w:rPr>
          <w:szCs w:val="22"/>
        </w:rPr>
      </w:pPr>
      <w:r w:rsidRPr="006356E8">
        <w:rPr>
          <w:szCs w:val="22"/>
        </w:rPr>
        <w:t>I find it difficult to reconcile this decision with DLRCOCO’s refusal of planning application D26A/0360/WEB on 3 July 2026. In refusing that application, the Council concluded that the height, scale and bulk of the proposed apartment block would be incongruous in its setting, would fail to integrate successfully with the historic character of the site, and would result in significant tree loss and erosion of the site's sylvan character. The Council concluded that the development would adversely affect the character, setting and special interest of the Protected Structure.</w:t>
      </w:r>
    </w:p>
    <w:p w14:paraId="1E118543" w14:textId="77777777" w:rsidR="006356E8" w:rsidRPr="006356E8" w:rsidRDefault="006356E8" w:rsidP="006356E8">
      <w:pPr>
        <w:rPr>
          <w:szCs w:val="22"/>
        </w:rPr>
      </w:pPr>
      <w:r w:rsidRPr="006356E8">
        <w:rPr>
          <w:szCs w:val="22"/>
        </w:rPr>
        <w:t>Those concerns are directly relevant to the present application, which also involves development within the historic setting of Shanganagh Castle and the loss of trees and vegetation. The present site also contains a recorded archaeological monument. I am concerned that the decision to grant permission does not adequately explain why the concerns identified in the earlier refusal no longer justify refusing the present proposal.</w:t>
      </w:r>
    </w:p>
    <w:p w14:paraId="21321496" w14:textId="77777777" w:rsidR="006356E8" w:rsidRPr="006356E8" w:rsidRDefault="006356E8" w:rsidP="006356E8">
      <w:pPr>
        <w:rPr>
          <w:szCs w:val="22"/>
        </w:rPr>
      </w:pPr>
      <w:r w:rsidRPr="006356E8">
        <w:rPr>
          <w:szCs w:val="22"/>
        </w:rPr>
        <w:t xml:space="preserve">I have made </w:t>
      </w:r>
      <w:proofErr w:type="gramStart"/>
      <w:r w:rsidRPr="006356E8">
        <w:rPr>
          <w:szCs w:val="22"/>
        </w:rPr>
        <w:t>a number of</w:t>
      </w:r>
      <w:proofErr w:type="gramEnd"/>
      <w:r w:rsidRPr="006356E8">
        <w:rPr>
          <w:szCs w:val="22"/>
        </w:rPr>
        <w:t xml:space="preserve"> submissions to DLRCOCO during the application process, raising concerns about public notification, revisions to the proposal, infrastructure provision, environmental assessment, ecological impacts, archaeology and the cumulative effects of development in the surrounding area.</w:t>
      </w:r>
    </w:p>
    <w:p w14:paraId="194C8FA4" w14:textId="77777777" w:rsidR="006356E8" w:rsidRPr="006356E8" w:rsidRDefault="006356E8" w:rsidP="006356E8">
      <w:pPr>
        <w:rPr>
          <w:szCs w:val="22"/>
        </w:rPr>
      </w:pPr>
      <w:r w:rsidRPr="006356E8">
        <w:rPr>
          <w:szCs w:val="22"/>
        </w:rPr>
        <w:t xml:space="preserve">I ask An </w:t>
      </w:r>
      <w:proofErr w:type="spellStart"/>
      <w:r w:rsidRPr="006356E8">
        <w:rPr>
          <w:szCs w:val="22"/>
        </w:rPr>
        <w:t>Coimisiún</w:t>
      </w:r>
      <w:proofErr w:type="spellEnd"/>
      <w:r w:rsidRPr="006356E8">
        <w:rPr>
          <w:szCs w:val="22"/>
        </w:rPr>
        <w:t xml:space="preserve"> Pleanála to examine these matters together with the grounds set out below and to overturn the Council’s decision and refuse permission.</w:t>
      </w:r>
    </w:p>
    <w:p w14:paraId="56A9C692" w14:textId="5ADE2D9C" w:rsidR="00B3435B" w:rsidRPr="00B3435B" w:rsidRDefault="00B3435B" w:rsidP="00B3435B">
      <w:pPr>
        <w:rPr>
          <w:b/>
          <w:bCs/>
        </w:rPr>
      </w:pPr>
      <w:r w:rsidRPr="00B3435B">
        <w:rPr>
          <w:b/>
          <w:bCs/>
        </w:rPr>
        <w:t>1. Prematurity and inadequate infrastructure provision</w:t>
      </w:r>
    </w:p>
    <w:p w14:paraId="4A33BF6E" w14:textId="77777777" w:rsidR="00B3435B" w:rsidRPr="00B3435B" w:rsidRDefault="00B3435B" w:rsidP="00B3435B">
      <w:r w:rsidRPr="00B3435B">
        <w:t>My principal concern is that the development is being permitted ahead of the wider infrastructure improvements required to support it.</w:t>
      </w:r>
    </w:p>
    <w:p w14:paraId="3E43CA7C" w14:textId="77777777" w:rsidR="00B3435B" w:rsidRPr="00B3435B" w:rsidRDefault="00B3435B" w:rsidP="00B3435B">
      <w:r w:rsidRPr="00B3435B">
        <w:t>The applicant proposes 71 dwellings, with associated access, drainage, pedestrian facilities and other infrastructure. The development also depends on the future upgrading of Shanganagh Road. The Council’s decision recognises this dependency through conditions requiring the road reservation to be safeguarded and further details of road alignments, levels and infrastructure to be agreed.</w:t>
      </w:r>
    </w:p>
    <w:p w14:paraId="49BBC3A0" w14:textId="77777777" w:rsidR="00B3435B" w:rsidRPr="00B3435B" w:rsidRDefault="00B3435B" w:rsidP="00B3435B">
      <w:r w:rsidRPr="00B3435B">
        <w:lastRenderedPageBreak/>
        <w:t>Conditions 39 and 43 specifically safeguard land for the future Shanganagh Road Improvement Scheme and provide for its eventual transfer to the Council. Condition 40 requires frontage improvements, including a continuous footpath, before occupation, while Condition 44 requires road safety audits. Other conditions require further agreement on drainage and infrastructural details.</w:t>
      </w:r>
    </w:p>
    <w:p w14:paraId="434C9D07" w14:textId="77777777" w:rsidR="00B3435B" w:rsidRPr="00B3435B" w:rsidRDefault="00B3435B" w:rsidP="00B3435B">
      <w:r w:rsidRPr="00B3435B">
        <w:t>These conditions do not establish that the wider road improvement scheme will be delivered in advance of the development, or that the infrastructure necessary to accommodate the additional development has been provided.</w:t>
      </w:r>
    </w:p>
    <w:p w14:paraId="6D30EF74" w14:textId="77777777" w:rsidR="00B3435B" w:rsidRPr="00B3435B" w:rsidRDefault="00B3435B" w:rsidP="00B3435B">
      <w:r w:rsidRPr="00B3435B">
        <w:t>Safeguarding land for a future road scheme is not the same as delivering that scheme. Nor does the provision of some frontage improvements resolve the wider constraints affecting Shanganagh Road, Commons Road and River Lane.</w:t>
      </w:r>
    </w:p>
    <w:p w14:paraId="095F3426" w14:textId="77777777" w:rsidR="00B3435B" w:rsidRPr="00B3435B" w:rsidRDefault="00B3435B" w:rsidP="00B3435B">
      <w:r w:rsidRPr="00B3435B">
        <w:t>I remain concerned about the cumulative pressure on this area, including traffic, pedestrian safety, drainage, access and disruption to existing residents, commuters and service providers. These effects cannot be considered solely in the context of the new development.</w:t>
      </w:r>
    </w:p>
    <w:p w14:paraId="246044C9" w14:textId="77777777" w:rsidR="00B3435B" w:rsidRPr="00B3435B" w:rsidRDefault="00B3435B" w:rsidP="00B3435B">
      <w:r w:rsidRPr="00B3435B">
        <w:t>The piecemeal development of this area, without a clear and coordinated programme for the necessary infrastructure, risks making existing problems more difficult to resolve.</w:t>
      </w:r>
    </w:p>
    <w:p w14:paraId="1C3BA897" w14:textId="1A08F75B" w:rsidR="00B3435B" w:rsidRPr="00B3435B" w:rsidRDefault="00B3435B" w:rsidP="00B3435B">
      <w:r w:rsidRPr="00B3435B">
        <w:t xml:space="preserve">I </w:t>
      </w:r>
      <w:r w:rsidR="00672577">
        <w:t>ask</w:t>
      </w:r>
      <w:r w:rsidRPr="00B3435B">
        <w:t xml:space="preserve"> </w:t>
      </w:r>
      <w:r w:rsidR="000B03BF">
        <w:t xml:space="preserve">An </w:t>
      </w:r>
      <w:proofErr w:type="spellStart"/>
      <w:r w:rsidR="000B03BF">
        <w:t>Coimisiún</w:t>
      </w:r>
      <w:proofErr w:type="spellEnd"/>
      <w:r w:rsidR="000B03BF">
        <w:t xml:space="preserve"> Pleanála</w:t>
      </w:r>
      <w:r w:rsidRPr="00B3435B">
        <w:t xml:space="preserve"> to consider whether this development is premature in the absence of a defined and deliverable infrastructure programme capable of addressing its cumulative effects.</w:t>
      </w:r>
    </w:p>
    <w:p w14:paraId="37BF6CF7" w14:textId="77777777" w:rsidR="00B3435B" w:rsidRPr="00B3435B" w:rsidRDefault="00B3435B" w:rsidP="00B3435B">
      <w:pPr>
        <w:rPr>
          <w:b/>
          <w:bCs/>
        </w:rPr>
      </w:pPr>
      <w:r w:rsidRPr="00B3435B">
        <w:rPr>
          <w:b/>
          <w:bCs/>
        </w:rPr>
        <w:t>2. Environmental impact assessment</w:t>
      </w:r>
    </w:p>
    <w:p w14:paraId="45C41DD7" w14:textId="3B4C9A15" w:rsidR="00B3435B" w:rsidRPr="00B3435B" w:rsidRDefault="00DB15E8" w:rsidP="00B3435B">
      <w:r>
        <w:t>DLRCOCO</w:t>
      </w:r>
      <w:r w:rsidR="00B3435B" w:rsidRPr="00B3435B">
        <w:t xml:space="preserve"> concluded that there was no real likelihood of significant environmental effects arising from the development and that the need for environmental impact assessment could be excluded at preliminary examination.</w:t>
      </w:r>
    </w:p>
    <w:p w14:paraId="0FB9A058" w14:textId="77777777" w:rsidR="00B3435B" w:rsidRPr="00B3435B" w:rsidRDefault="00B3435B" w:rsidP="00B3435B">
      <w:r w:rsidRPr="00B3435B">
        <w:t>I am concerned that this conclusion is not adequately explained in the decision, particularly having regard to the environmental sensitivities of the site and the revisions and additional ecological work undertaken during the application process.</w:t>
      </w:r>
    </w:p>
    <w:p w14:paraId="5F48FE46" w14:textId="77777777" w:rsidR="00B3435B" w:rsidRPr="00B3435B" w:rsidRDefault="00B3435B" w:rsidP="00B3435B">
      <w:r w:rsidRPr="00B3435B">
        <w:t xml:space="preserve">The site contains Shanganagh Castle, a recorded archaeological monument, and protected structures. It also has a recognised ecological connectivity function, linking habitats associated with the Shanganagh River corridor and Loughlinstown Wood </w:t>
      </w:r>
      <w:proofErr w:type="spellStart"/>
      <w:r w:rsidRPr="00B3435B">
        <w:t>pNHA</w:t>
      </w:r>
      <w:proofErr w:type="spellEnd"/>
      <w:r w:rsidRPr="00B3435B">
        <w:t>.</w:t>
      </w:r>
    </w:p>
    <w:p w14:paraId="0E4FA703" w14:textId="77777777" w:rsidR="00B3435B" w:rsidRPr="00B3435B" w:rsidRDefault="00B3435B" w:rsidP="00B3435B">
      <w:r w:rsidRPr="00B3435B">
        <w:t>The decision requires extensive environmental mitigation and management measures, including a detailed Ecological Connectivity and Dark Corridor Strategy, biodiversity management, construction-phase ecological supervision, revised drainage measures and monitoring.</w:t>
      </w:r>
    </w:p>
    <w:p w14:paraId="20C6E0EE" w14:textId="77777777" w:rsidR="00B3435B" w:rsidRPr="00B3435B" w:rsidRDefault="00B3435B" w:rsidP="00B3435B">
      <w:r w:rsidRPr="00B3435B">
        <w:t>I recognise that the imposition of mitigation conditions does not, by itself, establish that an environmental impact assessment was required. However, the extent of the measures required raises a legitimate question as to whether the environmental effects of the development, including its cumulative effects, were adequately characterised and assessed before permission was granted.</w:t>
      </w:r>
    </w:p>
    <w:p w14:paraId="08AFBED7" w14:textId="342F0E34" w:rsidR="00B3435B" w:rsidRPr="00B3435B" w:rsidRDefault="00B3435B" w:rsidP="00B3435B">
      <w:r w:rsidRPr="00B3435B">
        <w:t xml:space="preserve">I </w:t>
      </w:r>
      <w:r w:rsidR="00672577">
        <w:t>ask</w:t>
      </w:r>
      <w:r w:rsidRPr="00B3435B">
        <w:t xml:space="preserve"> </w:t>
      </w:r>
      <w:r w:rsidR="000B03BF">
        <w:t xml:space="preserve">An </w:t>
      </w:r>
      <w:proofErr w:type="spellStart"/>
      <w:r w:rsidR="000B03BF">
        <w:t>Coimisiún</w:t>
      </w:r>
      <w:proofErr w:type="spellEnd"/>
      <w:r w:rsidR="000B03BF">
        <w:t xml:space="preserve"> Pleanála</w:t>
      </w:r>
      <w:r w:rsidRPr="00B3435B">
        <w:t xml:space="preserve"> to examine the Environmental Impact Assessment screening material and </w:t>
      </w:r>
      <w:r w:rsidR="00DB15E8">
        <w:t>DLRCOCO</w:t>
      </w:r>
      <w:r w:rsidRPr="00B3435B">
        <w:t>’s reasoning, and to determine whether the conclusion reached was adequately supported by the information available at the time of the decision.</w:t>
      </w:r>
    </w:p>
    <w:p w14:paraId="5938F04E" w14:textId="77777777" w:rsidR="00B3435B" w:rsidRPr="00B3435B" w:rsidRDefault="00B3435B" w:rsidP="00B3435B">
      <w:pPr>
        <w:rPr>
          <w:b/>
          <w:bCs/>
        </w:rPr>
      </w:pPr>
      <w:r w:rsidRPr="00B3435B">
        <w:rPr>
          <w:b/>
          <w:bCs/>
        </w:rPr>
        <w:t>3. Ecology and habitat connectivity</w:t>
      </w:r>
    </w:p>
    <w:p w14:paraId="7867D4FF" w14:textId="77777777" w:rsidR="00B3435B" w:rsidRPr="00B3435B" w:rsidRDefault="00B3435B" w:rsidP="00B3435B">
      <w:r w:rsidRPr="00B3435B">
        <w:lastRenderedPageBreak/>
        <w:t>I remain concerned that the ecological assessment did not adequately address the site's role within the wider Shanganagh River and woodland corridor.</w:t>
      </w:r>
    </w:p>
    <w:p w14:paraId="426333B9" w14:textId="30C88090" w:rsidR="00B3435B" w:rsidRPr="00B3435B" w:rsidRDefault="00B3435B" w:rsidP="00B3435B">
      <w:r w:rsidRPr="00B3435B">
        <w:t xml:space="preserve">The revised surveys investigated suspected entrances in the southern woodland area and found evidence of fox activity but no evidence of an active badger sett. However, the </w:t>
      </w:r>
      <w:r w:rsidR="000D7B25">
        <w:t xml:space="preserve">stated inability to find </w:t>
      </w:r>
      <w:r w:rsidRPr="00B3435B">
        <w:t>a sett within the application boundary does not establish that the</w:t>
      </w:r>
      <w:r w:rsidR="000D7B25">
        <w:t xml:space="preserve">re is none there </w:t>
      </w:r>
      <w:r w:rsidR="00B469EA">
        <w:t xml:space="preserve">nor that the </w:t>
      </w:r>
      <w:r w:rsidRPr="00B3435B">
        <w:t>site is not used by badgers for foraging, movement or other ecological purposes.</w:t>
      </w:r>
    </w:p>
    <w:p w14:paraId="4E5E7426" w14:textId="0CFA8BCB" w:rsidR="00D7032A" w:rsidRPr="00D7032A" w:rsidRDefault="00D7032A" w:rsidP="00D7032A">
      <w:r w:rsidRPr="00D7032A">
        <w:t xml:space="preserve">Badgers are regularly observed by residents along Mill Lane and in gardens and hedgerows adjoining the site. These observations raise a legitimate question about the site's use by badgers for foraging, movement and other ecological purposes. The </w:t>
      </w:r>
      <w:r w:rsidR="00C00FEB">
        <w:t xml:space="preserve">inability </w:t>
      </w:r>
      <w:r>
        <w:t xml:space="preserve">to identify </w:t>
      </w:r>
      <w:r w:rsidR="00C00FEB">
        <w:t xml:space="preserve">a </w:t>
      </w:r>
      <w:r w:rsidRPr="00D7032A">
        <w:t>sett within the application boundary does not establish that the site is unused by badgers, nor does it resolve whether the surveys adequately assessed the site's role within their wider territory.</w:t>
      </w:r>
    </w:p>
    <w:p w14:paraId="189AB3D8" w14:textId="77777777" w:rsidR="00D7032A" w:rsidRPr="00D7032A" w:rsidRDefault="00D7032A" w:rsidP="00D7032A">
      <w:r w:rsidRPr="00D7032A">
        <w:t>My concern is that the assessment focused too narrowly on identifying setts and did not adequately address wider ecological use and connectivity. Condition 26 is particularly relevant because DLRCOCO acknowledges that potential burrows, setts or dens in dense scrub and undergrowth could not be thoroughly searched during the earlier faunal surveys.</w:t>
      </w:r>
    </w:p>
    <w:p w14:paraId="01F896B1" w14:textId="77777777" w:rsidR="00B3435B" w:rsidRPr="00B3435B" w:rsidRDefault="00B3435B" w:rsidP="00B3435B">
      <w:r w:rsidRPr="00B3435B">
        <w:t xml:space="preserve">Condition 18 also requires a detailed Ecological Connectivity and Dark Corridor Strategy, including a continuous ecological corridor or wildlife refuge connecting adjacent habitats, including the Shanganagh River corridor and Loughlinstown Wood </w:t>
      </w:r>
      <w:proofErr w:type="spellStart"/>
      <w:r w:rsidRPr="00B3435B">
        <w:t>pNHA</w:t>
      </w:r>
      <w:proofErr w:type="spellEnd"/>
      <w:r w:rsidRPr="00B3435B">
        <w:t>.</w:t>
      </w:r>
    </w:p>
    <w:p w14:paraId="1973455F" w14:textId="0E2A40B0" w:rsidR="00FB1E2C" w:rsidRDefault="00B3435B" w:rsidP="00B3435B">
      <w:r w:rsidRPr="00B3435B">
        <w:t xml:space="preserve">These conditions recognise the importance of ecological features and the limitations of the earlier surveys. </w:t>
      </w:r>
      <w:r w:rsidR="00647F6A" w:rsidRPr="00647F6A">
        <w:t>I am concerned that vegetation clearance or construction could disturb or damage protected mammal habitat before its presence and ecological significance have been adequately established. Monitoring during clearance is a precaution, but it is not a substitute for a sufficiently complete ecological assessment before permission is granted.</w:t>
      </w:r>
    </w:p>
    <w:p w14:paraId="462B51B8" w14:textId="2706CF1D" w:rsidR="00B3435B" w:rsidRPr="00B3435B" w:rsidRDefault="00B3435B" w:rsidP="00B3435B">
      <w:r w:rsidRPr="00B3435B">
        <w:t xml:space="preserve">I </w:t>
      </w:r>
      <w:r w:rsidR="00672577">
        <w:t>ask</w:t>
      </w:r>
      <w:r w:rsidRPr="00B3435B">
        <w:t xml:space="preserve"> </w:t>
      </w:r>
      <w:r w:rsidR="000B03BF">
        <w:t xml:space="preserve">An </w:t>
      </w:r>
      <w:proofErr w:type="spellStart"/>
      <w:r w:rsidR="000B03BF">
        <w:t>Coimisiún</w:t>
      </w:r>
      <w:proofErr w:type="spellEnd"/>
      <w:r w:rsidR="000B03BF">
        <w:t xml:space="preserve"> Pleanála</w:t>
      </w:r>
      <w:r w:rsidRPr="00B3435B">
        <w:t xml:space="preserve"> to examine whether the ecological baseline and assessment adequately addressed protected mammals, habitat connectivity, tree and understorey removal, lighting and the cumulative effects on wildlife.</w:t>
      </w:r>
    </w:p>
    <w:p w14:paraId="6DD025B3" w14:textId="77777777" w:rsidR="00EA4972" w:rsidRDefault="00EA4972" w:rsidP="00B3435B">
      <w:pPr>
        <w:rPr>
          <w:b/>
          <w:bCs/>
        </w:rPr>
      </w:pPr>
    </w:p>
    <w:p w14:paraId="5F5E4B76" w14:textId="77777777" w:rsidR="00EA4972" w:rsidRDefault="00EA4972" w:rsidP="00B3435B">
      <w:pPr>
        <w:rPr>
          <w:b/>
          <w:bCs/>
        </w:rPr>
      </w:pPr>
    </w:p>
    <w:p w14:paraId="06EADFFB" w14:textId="65433BE9" w:rsidR="00B3435B" w:rsidRPr="00B3435B" w:rsidRDefault="00B3435B" w:rsidP="00B3435B">
      <w:pPr>
        <w:rPr>
          <w:b/>
          <w:bCs/>
        </w:rPr>
      </w:pPr>
      <w:r w:rsidRPr="00B3435B">
        <w:rPr>
          <w:b/>
          <w:bCs/>
        </w:rPr>
        <w:t>4. Archaeology and historic fabric</w:t>
      </w:r>
    </w:p>
    <w:p w14:paraId="7B9F5561" w14:textId="4518C669" w:rsidR="00B3435B" w:rsidRPr="00B3435B" w:rsidRDefault="00B3435B" w:rsidP="00B3435B">
      <w:r w:rsidRPr="00B3435B">
        <w:t xml:space="preserve">The site contains Shanganagh Castle, a recorded archaeological monument, and is close to other historic structures and features. I previously drew </w:t>
      </w:r>
      <w:r w:rsidR="00DB15E8">
        <w:t>DLRCOCO</w:t>
      </w:r>
      <w:r w:rsidRPr="00B3435B">
        <w:t xml:space="preserve">'s attention to an underground granite-lined passage recorded in the </w:t>
      </w:r>
      <w:proofErr w:type="spellStart"/>
      <w:r w:rsidRPr="00B3435B">
        <w:rPr>
          <w:i/>
          <w:iCs/>
        </w:rPr>
        <w:t>Rathmichael</w:t>
      </w:r>
      <w:proofErr w:type="spellEnd"/>
      <w:r w:rsidRPr="00B3435B">
        <w:rPr>
          <w:i/>
          <w:iCs/>
        </w:rPr>
        <w:t xml:space="preserve"> Historical Record</w:t>
      </w:r>
      <w:r w:rsidRPr="00B3435B">
        <w:t xml:space="preserve"> (1986).</w:t>
      </w:r>
    </w:p>
    <w:p w14:paraId="2A9B6918" w14:textId="77777777" w:rsidR="00B3435B" w:rsidRPr="00B3435B" w:rsidRDefault="00B3435B" w:rsidP="00B3435B">
      <w:r w:rsidRPr="00B3435B">
        <w:t>The record describes a road collapse in Mill Lane which exposed a granite-lined and roofed underground passage, apparently aligned north-south between Shanganagh Castle and the river.</w:t>
      </w:r>
    </w:p>
    <w:p w14:paraId="271B8521" w14:textId="79C7202A" w:rsidR="00B3435B" w:rsidRPr="00B3435B" w:rsidRDefault="00B3435B" w:rsidP="00B3435B">
      <w:r w:rsidRPr="00B3435B">
        <w:t xml:space="preserve">I have been unable to find a substantive assessment of this feature in the archaeological material submitted with the application. </w:t>
      </w:r>
      <w:r w:rsidR="002D3241">
        <w:t xml:space="preserve">As </w:t>
      </w:r>
      <w:r w:rsidRPr="00B3435B">
        <w:t>its precise nature or extent ha</w:t>
      </w:r>
      <w:r w:rsidR="002D3241">
        <w:t>ve not</w:t>
      </w:r>
      <w:r w:rsidRPr="00B3435B">
        <w:t xml:space="preserve"> been conclusively established</w:t>
      </w:r>
      <w:r w:rsidR="008471D3">
        <w:t>, m</w:t>
      </w:r>
      <w:r w:rsidRPr="00B3435B">
        <w:t>y concern is that a potentially significant historic feature has not been adequately investigated or accounted for in the assessment of the proposed development.</w:t>
      </w:r>
    </w:p>
    <w:p w14:paraId="65CEFA6F" w14:textId="77777777" w:rsidR="00B3435B" w:rsidRPr="00B3435B" w:rsidRDefault="00B3435B" w:rsidP="00B3435B">
      <w:r w:rsidRPr="00B3435B">
        <w:lastRenderedPageBreak/>
        <w:t>Conditions 9 to 11 require archaeological monitoring of groundworks and provide for the cessation of works and the determination of mitigation measures if archaeological remains are identified.</w:t>
      </w:r>
    </w:p>
    <w:p w14:paraId="506A5E0C" w14:textId="77777777" w:rsidR="00B3435B" w:rsidRPr="00B3435B" w:rsidRDefault="00B3435B" w:rsidP="00B3435B">
      <w:r w:rsidRPr="00B3435B">
        <w:t>While such conditions may help manage discoveries during construction, they do not in themselves resolve whether the available archaeological baseline was sufficiently complete to inform the decision to grant permission.</w:t>
      </w:r>
    </w:p>
    <w:p w14:paraId="1BA6D784" w14:textId="15011E74" w:rsidR="00B3435B" w:rsidRPr="00B3435B" w:rsidRDefault="00B3435B" w:rsidP="00B3435B">
      <w:r w:rsidRPr="00B3435B">
        <w:t xml:space="preserve">I </w:t>
      </w:r>
      <w:r w:rsidR="00672577">
        <w:t>ask</w:t>
      </w:r>
      <w:r w:rsidRPr="00B3435B">
        <w:t xml:space="preserve"> </w:t>
      </w:r>
      <w:r w:rsidR="000B03BF">
        <w:t xml:space="preserve">An </w:t>
      </w:r>
      <w:proofErr w:type="spellStart"/>
      <w:r w:rsidR="000B03BF">
        <w:t>Coimisiún</w:t>
      </w:r>
      <w:proofErr w:type="spellEnd"/>
      <w:r w:rsidR="000B03BF">
        <w:t xml:space="preserve"> Pleanála</w:t>
      </w:r>
      <w:r w:rsidRPr="00B3435B">
        <w:t xml:space="preserve"> to consider whether the reported passage and the site's wider archaeological sensitivity have been adequately assessed, and whether permission should have been granted before this matter was clarified.</w:t>
      </w:r>
    </w:p>
    <w:p w14:paraId="6AA69EAB" w14:textId="77777777" w:rsidR="00B3435B" w:rsidRPr="00B3435B" w:rsidRDefault="00B3435B" w:rsidP="00B3435B">
      <w:pPr>
        <w:rPr>
          <w:b/>
          <w:bCs/>
        </w:rPr>
      </w:pPr>
      <w:r w:rsidRPr="00B3435B">
        <w:rPr>
          <w:b/>
          <w:bCs/>
        </w:rPr>
        <w:t>5. Revisions to the proposal and public participation</w:t>
      </w:r>
    </w:p>
    <w:p w14:paraId="1521FD69" w14:textId="77777777" w:rsidR="00B3435B" w:rsidRPr="00B3435B" w:rsidRDefault="00B3435B" w:rsidP="00B3435B">
      <w:r w:rsidRPr="00B3435B">
        <w:t>The development originally presented comprised 68 residential units. Following the submission of Significant Further Information, the proposal increased to 71 dwellings and included changes to the housing mix, layout and associated infrastructure. Further clarification and revised plans were subsequently submitted in August 2026.</w:t>
      </w:r>
    </w:p>
    <w:p w14:paraId="54035F37" w14:textId="77777777" w:rsidR="00B3435B" w:rsidRPr="00B3435B" w:rsidRDefault="00B3435B" w:rsidP="00B3435B">
      <w:r w:rsidRPr="00B3435B">
        <w:t>Condition 1 of the permission incorporates the Significant Further Information and the later clarification into the approved development.</w:t>
      </w:r>
    </w:p>
    <w:p w14:paraId="0280E764" w14:textId="14E8E011" w:rsidR="0094718C" w:rsidRPr="0094718C" w:rsidRDefault="00B3435B" w:rsidP="0094718C">
      <w:r w:rsidRPr="00B3435B">
        <w:t xml:space="preserve">I raised concerns with </w:t>
      </w:r>
      <w:r w:rsidR="00DB15E8">
        <w:t>DLRCOCO</w:t>
      </w:r>
      <w:r w:rsidRPr="00B3435B">
        <w:t xml:space="preserve"> about whether the revised proposal remained materially consistent with the development originally presented for public consultation. I also raised concerns that </w:t>
      </w:r>
      <w:r w:rsidR="007B2001">
        <w:t>t</w:t>
      </w:r>
      <w:r w:rsidR="0094718C" w:rsidRPr="0094718C">
        <w:t xml:space="preserve">he site notice did not state that the proposed works extended </w:t>
      </w:r>
      <w:r w:rsidR="007B2001">
        <w:t xml:space="preserve">as far </w:t>
      </w:r>
      <w:r w:rsidR="0094718C" w:rsidRPr="0094718C">
        <w:t>north</w:t>
      </w:r>
      <w:r w:rsidR="007B2001">
        <w:t xml:space="preserve"> a</w:t>
      </w:r>
      <w:r w:rsidR="0094718C" w:rsidRPr="0094718C">
        <w:t>s Shanganagh Bridge, Commons Road and River Lane. Although the application maps showed the extent of the site, the notices were placed a</w:t>
      </w:r>
      <w:r w:rsidR="007B2001">
        <w:t xml:space="preserve">round </w:t>
      </w:r>
      <w:r w:rsidR="0094718C" w:rsidRPr="0094718C">
        <w:t xml:space="preserve">the southern </w:t>
      </w:r>
      <w:r w:rsidR="007B2001">
        <w:t>portion of the site</w:t>
      </w:r>
      <w:r w:rsidR="0094718C" w:rsidRPr="0094718C">
        <w:t xml:space="preserve"> and not on the northern perimeter. I am concerned that residents in the northern area were therefore not adequately alerted to the extent of the proposed works and their potential effects.</w:t>
      </w:r>
    </w:p>
    <w:p w14:paraId="2639AC0A" w14:textId="77777777" w:rsidR="0094718C" w:rsidRPr="0094718C" w:rsidRDefault="0094718C" w:rsidP="0094718C">
      <w:r w:rsidRPr="0094718C">
        <w:t xml:space="preserve">The concern is not simply the location of the notices. It is whether the information provided to the public adequately conveyed the extent and nature of the development ultimately approved, particularly </w:t>
      </w:r>
      <w:proofErr w:type="gramStart"/>
      <w:r w:rsidRPr="0094718C">
        <w:t>in light of</w:t>
      </w:r>
      <w:proofErr w:type="gramEnd"/>
      <w:r w:rsidRPr="0094718C">
        <w:t xml:space="preserve"> the revisions to the scheme and associated infrastructure.</w:t>
      </w:r>
    </w:p>
    <w:p w14:paraId="38C2C08D" w14:textId="20AC5D43" w:rsidR="00B3435B" w:rsidRDefault="00B3435B" w:rsidP="00B3435B">
      <w:r w:rsidRPr="00B3435B">
        <w:t xml:space="preserve">I </w:t>
      </w:r>
      <w:r w:rsidR="00672577">
        <w:t>ask</w:t>
      </w:r>
      <w:r w:rsidRPr="00B3435B">
        <w:t xml:space="preserve"> </w:t>
      </w:r>
      <w:r w:rsidR="000B03BF">
        <w:t xml:space="preserve">An </w:t>
      </w:r>
      <w:proofErr w:type="spellStart"/>
      <w:r w:rsidR="000B03BF">
        <w:t>Coimisiún</w:t>
      </w:r>
      <w:proofErr w:type="spellEnd"/>
      <w:r w:rsidR="000B03BF">
        <w:t xml:space="preserve"> Pleanála</w:t>
      </w:r>
      <w:r w:rsidRPr="00B3435B">
        <w:t xml:space="preserve"> to examine the sequence and nature of the revisions, the relevant public notices and the opportunity afforded to affected residents to comment on the proposal in its final form.</w:t>
      </w:r>
    </w:p>
    <w:p w14:paraId="58418478" w14:textId="160B31CA" w:rsidR="00445CE8" w:rsidRPr="005F3165" w:rsidRDefault="003C616F" w:rsidP="00B3435B">
      <w:pPr>
        <w:rPr>
          <w:b/>
          <w:bCs/>
        </w:rPr>
      </w:pPr>
      <w:r w:rsidRPr="005F3165">
        <w:rPr>
          <w:b/>
          <w:bCs/>
        </w:rPr>
        <w:t xml:space="preserve">6. </w:t>
      </w:r>
      <w:r w:rsidR="0073473A" w:rsidRPr="005F3165">
        <w:rPr>
          <w:b/>
          <w:bCs/>
        </w:rPr>
        <w:t>Traffic and Parking</w:t>
      </w:r>
    </w:p>
    <w:p w14:paraId="1AED80EB" w14:textId="77777777" w:rsidR="001B5F8D" w:rsidRPr="001B5F8D" w:rsidRDefault="001B5F8D" w:rsidP="001B5F8D">
      <w:r w:rsidRPr="001B5F8D">
        <w:t>Condition 41 requires a Mobility Management Plan. However, this does not resolve the separate question of access and parking for visitors to Shanganagh Castle, which is to be incorporated into a publicly accessible landscaped area.</w:t>
      </w:r>
    </w:p>
    <w:p w14:paraId="24776A40" w14:textId="77777777" w:rsidR="001B5F8D" w:rsidRPr="001B5F8D" w:rsidRDefault="001B5F8D" w:rsidP="001B5F8D">
      <w:r w:rsidRPr="001B5F8D">
        <w:t>The Castle is not situated in an area with readily available public parking, and its location is unlikely to attract visitors exclusively on foot. It is therefore foreseeable that a proportion of visitors will arrive by car.</w:t>
      </w:r>
    </w:p>
    <w:p w14:paraId="1433D98B" w14:textId="77777777" w:rsidR="001B5F8D" w:rsidRPr="001B5F8D" w:rsidRDefault="001B5F8D" w:rsidP="001B5F8D">
      <w:r w:rsidRPr="001B5F8D">
        <w:t xml:space="preserve">The application provides no clear solution for accommodating this additional visitor parking demand. Visitors may instead seek to park on adjoining roads, including Mill Lane, which is too narrow to </w:t>
      </w:r>
      <w:r w:rsidRPr="001B5F8D">
        <w:lastRenderedPageBreak/>
        <w:t>accommodate unrestricted on-street parking. DLRCOCO has recently installed a passing point on Mill Lane, illustrating the road's physical constraints.</w:t>
      </w:r>
    </w:p>
    <w:p w14:paraId="242D5721" w14:textId="48FFCD42" w:rsidR="001B5F8D" w:rsidRPr="001B5F8D" w:rsidRDefault="001B5F8D" w:rsidP="001B5F8D">
      <w:r w:rsidRPr="001B5F8D">
        <w:t xml:space="preserve">I am concerned that the likely parking consequences for existing residents and road users have not been adequately addressed. I ask </w:t>
      </w:r>
      <w:r w:rsidR="00E5336D">
        <w:t xml:space="preserve">An </w:t>
      </w:r>
      <w:proofErr w:type="spellStart"/>
      <w:r w:rsidR="00E5336D">
        <w:t>Coimisiún</w:t>
      </w:r>
      <w:proofErr w:type="spellEnd"/>
      <w:r w:rsidR="00E5336D">
        <w:t xml:space="preserve"> Pleanála</w:t>
      </w:r>
      <w:r w:rsidRPr="001B5F8D">
        <w:t xml:space="preserve"> to consider the expected public use of the Castle alongside the proposed access and parking arrangements.</w:t>
      </w:r>
    </w:p>
    <w:p w14:paraId="2261A9FB" w14:textId="4364A2DE" w:rsidR="00B3435B" w:rsidRPr="00B3435B" w:rsidRDefault="003C5F82" w:rsidP="00B3435B">
      <w:pPr>
        <w:rPr>
          <w:b/>
          <w:bCs/>
        </w:rPr>
      </w:pPr>
      <w:r>
        <w:rPr>
          <w:b/>
          <w:bCs/>
        </w:rPr>
        <w:t>7</w:t>
      </w:r>
      <w:r w:rsidR="00B3435B" w:rsidRPr="00B3435B">
        <w:rPr>
          <w:b/>
          <w:bCs/>
        </w:rPr>
        <w:t>. Cumulative effects</w:t>
      </w:r>
    </w:p>
    <w:p w14:paraId="17C2C3F9" w14:textId="77777777" w:rsidR="00B3435B" w:rsidRPr="00B3435B" w:rsidRDefault="00B3435B" w:rsidP="00B3435B">
      <w:r w:rsidRPr="00B3435B">
        <w:t>The issues raised above are interrelated. They concern not only the acceptability of individual elements of the scheme but also the combined effects of additional housing, traffic, infrastructure works, vegetation removal, ecological disturbance and construction activity in a sensitive area.</w:t>
      </w:r>
    </w:p>
    <w:p w14:paraId="25E4ED5E" w14:textId="77777777" w:rsidR="00B3435B" w:rsidRPr="00B3435B" w:rsidRDefault="00B3435B" w:rsidP="00B3435B">
      <w:r w:rsidRPr="00B3435B">
        <w:t>The effects extend beyond the site boundary. They affect the existing road network, pedestrian safety, local drainage, wildlife connectivity and the setting of historic structures, as well as the daily lives of existing residents and people using the surrounding roads.</w:t>
      </w:r>
    </w:p>
    <w:p w14:paraId="5A72F4AE" w14:textId="77777777" w:rsidR="00B3435B" w:rsidRPr="00B3435B" w:rsidRDefault="00B3435B" w:rsidP="00B3435B">
      <w:r w:rsidRPr="00B3435B">
        <w:t>I am concerned that these effects have not been considered sufficiently in combination, and that conditions requiring further details and future management cannot necessarily resolve fundamental questions about the capacity of the area to accommodate the development.</w:t>
      </w:r>
    </w:p>
    <w:p w14:paraId="0721A6A2" w14:textId="10A56E4A" w:rsidR="00B3435B" w:rsidRPr="00B3435B" w:rsidRDefault="00B3435B" w:rsidP="00B3435B">
      <w:pPr>
        <w:rPr>
          <w:b/>
          <w:bCs/>
        </w:rPr>
      </w:pPr>
      <w:r w:rsidRPr="00B3435B">
        <w:rPr>
          <w:b/>
          <w:bCs/>
        </w:rPr>
        <w:t xml:space="preserve">Conclusion and </w:t>
      </w:r>
      <w:r w:rsidR="00672577">
        <w:rPr>
          <w:b/>
          <w:bCs/>
        </w:rPr>
        <w:t>ask</w:t>
      </w:r>
    </w:p>
    <w:p w14:paraId="159FDFA3" w14:textId="77777777" w:rsidR="000342ED" w:rsidRPr="000342ED" w:rsidRDefault="000342ED" w:rsidP="000342ED">
      <w:r w:rsidRPr="000342ED">
        <w:t>I recognise the importance of providing housing. However, the need for housing does not remove the requirement to ensure that development is appropriate to its location and that its infrastructure and environmental effects have been adequately addressed.</w:t>
      </w:r>
    </w:p>
    <w:p w14:paraId="5E966BEF" w14:textId="77777777" w:rsidR="00134243" w:rsidRPr="00B3435B" w:rsidRDefault="00134243" w:rsidP="00134243">
      <w:r>
        <w:t xml:space="preserve">DLRCOCO’s </w:t>
      </w:r>
      <w:r w:rsidRPr="00B3435B">
        <w:t>decision to grant permission leaves unresolved concerns regarding the timing and provision of infrastructure, the adequacy of environmental assessment, ecological connectivity, archaeology and effective public participation in the revised proposal.</w:t>
      </w:r>
    </w:p>
    <w:p w14:paraId="31533EAA" w14:textId="77777777" w:rsidR="000342ED" w:rsidRPr="000342ED" w:rsidRDefault="000342ED" w:rsidP="000342ED">
      <w:r w:rsidRPr="000342ED">
        <w:t xml:space="preserve">For the reasons set out in this appeal, I ask An </w:t>
      </w:r>
      <w:proofErr w:type="spellStart"/>
      <w:r w:rsidRPr="000342ED">
        <w:t>Coimisiún</w:t>
      </w:r>
      <w:proofErr w:type="spellEnd"/>
      <w:r w:rsidRPr="000342ED">
        <w:t xml:space="preserve"> Pleanála to allow the appeal and refuse planning permission for application D26A/0008/WEB.</w:t>
      </w:r>
    </w:p>
    <w:p w14:paraId="74D60F18" w14:textId="77777777" w:rsidR="00B3435B" w:rsidRPr="00B3435B" w:rsidRDefault="00B3435B" w:rsidP="00B3435B">
      <w:r w:rsidRPr="00B3435B">
        <w:t>Yours faithfully,</w:t>
      </w:r>
    </w:p>
    <w:p w14:paraId="530DEEFF" w14:textId="77777777" w:rsidR="00B3435B" w:rsidRPr="00B3435B" w:rsidRDefault="00B3435B" w:rsidP="00B3435B">
      <w:r w:rsidRPr="00B3435B">
        <w:rPr>
          <w:b/>
          <w:bCs/>
        </w:rPr>
        <w:t>Brendan Lyons</w:t>
      </w:r>
    </w:p>
    <w:p w14:paraId="4A2DC5E3" w14:textId="77777777" w:rsidR="005B4535" w:rsidRDefault="005B4535"/>
    <w:sectPr w:rsidR="005B45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35B"/>
    <w:rsid w:val="0003133C"/>
    <w:rsid w:val="000342ED"/>
    <w:rsid w:val="00035B60"/>
    <w:rsid w:val="00084900"/>
    <w:rsid w:val="00091D8A"/>
    <w:rsid w:val="000A3772"/>
    <w:rsid w:val="000B009F"/>
    <w:rsid w:val="000B03BF"/>
    <w:rsid w:val="000D42B3"/>
    <w:rsid w:val="000D7B25"/>
    <w:rsid w:val="00134243"/>
    <w:rsid w:val="00141523"/>
    <w:rsid w:val="00167251"/>
    <w:rsid w:val="00182CA2"/>
    <w:rsid w:val="00184771"/>
    <w:rsid w:val="001B1351"/>
    <w:rsid w:val="001B5F8D"/>
    <w:rsid w:val="001E5D1D"/>
    <w:rsid w:val="00272867"/>
    <w:rsid w:val="002932AC"/>
    <w:rsid w:val="002B6099"/>
    <w:rsid w:val="002D3241"/>
    <w:rsid w:val="002E5197"/>
    <w:rsid w:val="003C13F3"/>
    <w:rsid w:val="003C5F82"/>
    <w:rsid w:val="003C616F"/>
    <w:rsid w:val="003F1354"/>
    <w:rsid w:val="003F7600"/>
    <w:rsid w:val="004338E9"/>
    <w:rsid w:val="00445CE8"/>
    <w:rsid w:val="0044738B"/>
    <w:rsid w:val="004C469C"/>
    <w:rsid w:val="004C6BAB"/>
    <w:rsid w:val="004D0C7F"/>
    <w:rsid w:val="005B4535"/>
    <w:rsid w:val="005C48B4"/>
    <w:rsid w:val="005E5524"/>
    <w:rsid w:val="005F3165"/>
    <w:rsid w:val="006356E8"/>
    <w:rsid w:val="00647F6A"/>
    <w:rsid w:val="00672577"/>
    <w:rsid w:val="006E3D08"/>
    <w:rsid w:val="006E59DF"/>
    <w:rsid w:val="006F656D"/>
    <w:rsid w:val="00720EEB"/>
    <w:rsid w:val="0073473A"/>
    <w:rsid w:val="00743FF9"/>
    <w:rsid w:val="00757EB8"/>
    <w:rsid w:val="007A5328"/>
    <w:rsid w:val="007B2001"/>
    <w:rsid w:val="007F1C43"/>
    <w:rsid w:val="00821ED7"/>
    <w:rsid w:val="0082783E"/>
    <w:rsid w:val="00833D6E"/>
    <w:rsid w:val="008471D3"/>
    <w:rsid w:val="0089199D"/>
    <w:rsid w:val="008D7C1A"/>
    <w:rsid w:val="0093464D"/>
    <w:rsid w:val="0094718C"/>
    <w:rsid w:val="009551AB"/>
    <w:rsid w:val="009C7518"/>
    <w:rsid w:val="009E2F47"/>
    <w:rsid w:val="009E69C1"/>
    <w:rsid w:val="00A21E37"/>
    <w:rsid w:val="00B15710"/>
    <w:rsid w:val="00B3435B"/>
    <w:rsid w:val="00B424D2"/>
    <w:rsid w:val="00B469EA"/>
    <w:rsid w:val="00C004C7"/>
    <w:rsid w:val="00C00FEB"/>
    <w:rsid w:val="00C16081"/>
    <w:rsid w:val="00C265B3"/>
    <w:rsid w:val="00C55866"/>
    <w:rsid w:val="00C807AF"/>
    <w:rsid w:val="00C97138"/>
    <w:rsid w:val="00CD632E"/>
    <w:rsid w:val="00D2469B"/>
    <w:rsid w:val="00D31E3F"/>
    <w:rsid w:val="00D7032A"/>
    <w:rsid w:val="00DA3EFE"/>
    <w:rsid w:val="00DB15E8"/>
    <w:rsid w:val="00DF37A0"/>
    <w:rsid w:val="00E1184B"/>
    <w:rsid w:val="00E33DB7"/>
    <w:rsid w:val="00E45B4B"/>
    <w:rsid w:val="00E5336D"/>
    <w:rsid w:val="00EA4972"/>
    <w:rsid w:val="00EE7503"/>
    <w:rsid w:val="00F73378"/>
    <w:rsid w:val="00FB1E2C"/>
    <w:rsid w:val="00FE35B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953BE"/>
  <w15:chartTrackingRefBased/>
  <w15:docId w15:val="{F8C0BE36-F353-4875-A893-9ADEA12BD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43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43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435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435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3435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3435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3435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3435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3435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43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43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435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435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3435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3435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3435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3435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3435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343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43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435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435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3435B"/>
    <w:pPr>
      <w:spacing w:before="160"/>
      <w:jc w:val="center"/>
    </w:pPr>
    <w:rPr>
      <w:i/>
      <w:iCs/>
      <w:color w:val="404040" w:themeColor="text1" w:themeTint="BF"/>
    </w:rPr>
  </w:style>
  <w:style w:type="character" w:customStyle="1" w:styleId="QuoteChar">
    <w:name w:val="Quote Char"/>
    <w:basedOn w:val="DefaultParagraphFont"/>
    <w:link w:val="Quote"/>
    <w:uiPriority w:val="29"/>
    <w:rsid w:val="00B3435B"/>
    <w:rPr>
      <w:i/>
      <w:iCs/>
      <w:color w:val="404040" w:themeColor="text1" w:themeTint="BF"/>
    </w:rPr>
  </w:style>
  <w:style w:type="paragraph" w:styleId="ListParagraph">
    <w:name w:val="List Paragraph"/>
    <w:basedOn w:val="Normal"/>
    <w:uiPriority w:val="34"/>
    <w:qFormat/>
    <w:rsid w:val="00B3435B"/>
    <w:pPr>
      <w:ind w:left="720"/>
      <w:contextualSpacing/>
    </w:pPr>
  </w:style>
  <w:style w:type="character" w:styleId="IntenseEmphasis">
    <w:name w:val="Intense Emphasis"/>
    <w:basedOn w:val="DefaultParagraphFont"/>
    <w:uiPriority w:val="21"/>
    <w:qFormat/>
    <w:rsid w:val="00B3435B"/>
    <w:rPr>
      <w:i/>
      <w:iCs/>
      <w:color w:val="0F4761" w:themeColor="accent1" w:themeShade="BF"/>
    </w:rPr>
  </w:style>
  <w:style w:type="paragraph" w:styleId="IntenseQuote">
    <w:name w:val="Intense Quote"/>
    <w:basedOn w:val="Normal"/>
    <w:next w:val="Normal"/>
    <w:link w:val="IntenseQuoteChar"/>
    <w:uiPriority w:val="30"/>
    <w:qFormat/>
    <w:rsid w:val="00B343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435B"/>
    <w:rPr>
      <w:i/>
      <w:iCs/>
      <w:color w:val="0F4761" w:themeColor="accent1" w:themeShade="BF"/>
    </w:rPr>
  </w:style>
  <w:style w:type="character" w:styleId="IntenseReference">
    <w:name w:val="Intense Reference"/>
    <w:basedOn w:val="DefaultParagraphFont"/>
    <w:uiPriority w:val="32"/>
    <w:qFormat/>
    <w:rsid w:val="00B3435B"/>
    <w:rPr>
      <w:b/>
      <w:bCs/>
      <w:smallCaps/>
      <w:color w:val="0F4761" w:themeColor="accent1" w:themeShade="BF"/>
      <w:spacing w:val="5"/>
    </w:rPr>
  </w:style>
  <w:style w:type="paragraph" w:styleId="NormalWeb">
    <w:name w:val="Normal (Web)"/>
    <w:basedOn w:val="Normal"/>
    <w:uiPriority w:val="99"/>
    <w:semiHidden/>
    <w:unhideWhenUsed/>
    <w:rsid w:val="00647F6A"/>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AD60EE8E13A742B197D426C24D1D2F" ma:contentTypeVersion="4" ma:contentTypeDescription="Create a new document." ma:contentTypeScope="" ma:versionID="b1dbbc50feb0dcd973f569f480877cdc">
  <xsd:schema xmlns:xsd="http://www.w3.org/2001/XMLSchema" xmlns:xs="http://www.w3.org/2001/XMLSchema" xmlns:p="http://schemas.microsoft.com/office/2006/metadata/properties" xmlns:ns2="6a4742f0-5938-4bb8-b103-9e66ce028b49" targetNamespace="http://schemas.microsoft.com/office/2006/metadata/properties" ma:root="true" ma:fieldsID="74a328af9f27aa78f3164c72874e32fa" ns2:_="">
    <xsd:import namespace="6a4742f0-5938-4bb8-b103-9e66ce028b49"/>
    <xsd:element name="properties">
      <xsd:complexType>
        <xsd:sequence>
          <xsd:element name="documentManagement">
            <xsd:complexType>
              <xsd:all>
                <xsd:element ref="ns2:DateReceived" minOccurs="0"/>
                <xsd:element ref="ns2:Validated_x0020_By" minOccurs="0"/>
                <xsd:element ref="ns2:Circulated_x0020_By" minOccurs="0"/>
                <xsd:element ref="ns2:Chann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4742f0-5938-4bb8-b103-9e66ce028b49" elementFormDefault="qualified">
    <xsd:import namespace="http://schemas.microsoft.com/office/2006/documentManagement/types"/>
    <xsd:import namespace="http://schemas.microsoft.com/office/infopath/2007/PartnerControls"/>
    <xsd:element name="DateReceived" ma:index="8" nillable="true" ma:displayName="Date Received" ma:format="DateOnly" ma:internalName="DateReceived">
      <xsd:simpleType>
        <xsd:restriction base="dms:DateTime"/>
      </xsd:simpleType>
    </xsd:element>
    <xsd:element name="Validated_x0020_By" ma:index="9" nillable="true" ma:displayName="Validated By" ma:list="UserInfo" ma:SharePointGroup="0" ma:internalName="Validat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irculated_x0020_By" ma:index="10" nillable="true" ma:displayName="Circulated By" ma:list="UserInfo" ma:SharePointGroup="0" ma:internalName="Circulat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annel" ma:index="11" nillable="true" ma:displayName="Channel" ma:format="Dropdown" ma:internalName="Channel">
      <xsd:simpleType>
        <xsd:restriction base="dms:Choice">
          <xsd:enumeration value="Online"/>
          <xsd:enumeration value="Scanned Hard Copy"/>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Received xmlns="6a4742f0-5938-4bb8-b103-9e66ce028b49" xsi:nil="true"/>
    <Circulated_x0020_By xmlns="6a4742f0-5938-4bb8-b103-9e66ce028b49">
      <UserInfo>
        <DisplayName/>
        <AccountId xsi:nil="true"/>
        <AccountType/>
      </UserInfo>
    </Circulated_x0020_By>
    <Channel xmlns="6a4742f0-5938-4bb8-b103-9e66ce028b49" xsi:nil="true"/>
    <Validated_x0020_By xmlns="6a4742f0-5938-4bb8-b103-9e66ce028b49">
      <UserInfo>
        <DisplayName/>
        <AccountId xsi:nil="true"/>
        <AccountType/>
      </UserInfo>
    </Validated_x0020_By>
  </documentManagement>
</p:properties>
</file>

<file path=customXml/itemProps1.xml><?xml version="1.0" encoding="utf-8"?>
<ds:datastoreItem xmlns:ds="http://schemas.openxmlformats.org/officeDocument/2006/customXml" ds:itemID="{97934B88-2286-41B6-8AB6-0C477A7E5CB2}"/>
</file>

<file path=customXml/itemProps2.xml><?xml version="1.0" encoding="utf-8"?>
<ds:datastoreItem xmlns:ds="http://schemas.openxmlformats.org/officeDocument/2006/customXml" ds:itemID="{C7C47414-99AD-4E34-94C0-70E01989071F}"/>
</file>

<file path=customXml/itemProps3.xml><?xml version="1.0" encoding="utf-8"?>
<ds:datastoreItem xmlns:ds="http://schemas.openxmlformats.org/officeDocument/2006/customXml" ds:itemID="{AE689F19-A10F-4537-AA1C-AB4FA8E0B8C1}"/>
</file>

<file path=docProps/app.xml><?xml version="1.0" encoding="utf-8"?>
<Properties xmlns="http://schemas.openxmlformats.org/officeDocument/2006/extended-properties" xmlns:vt="http://schemas.openxmlformats.org/officeDocument/2006/docPropsVTypes">
  <Template>Normal.dotm</Template>
  <TotalTime>2</TotalTime>
  <Pages>5</Pages>
  <Words>2069</Words>
  <Characters>11794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Brendan Lyons</dc:creator>
  <cp:keywords/>
  <dc:description/>
  <cp:lastModifiedBy>Brendan Lyons</cp:lastModifiedBy>
  <cp:revision>3</cp:revision>
  <dcterms:created xsi:type="dcterms:W3CDTF">2026-10-12T13:10:00Z</dcterms:created>
  <dcterms:modified xsi:type="dcterms:W3CDTF">2026-10-12T13:12:00Z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0x0101007AAD60EE8E13A742B197D426C24D1D2F</vt:lpwstr>
  </property>
</Properties>
</file>